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751FC3" w14:textId="77777777" w:rsidR="00837737" w:rsidRPr="00837737" w:rsidRDefault="00837737" w:rsidP="00837737">
      <w:pPr>
        <w:jc w:val="center"/>
        <w:rPr>
          <w:rFonts w:eastAsia="Times New Roman"/>
          <w:kern w:val="0"/>
          <w14:ligatures w14:val="none"/>
        </w:rPr>
      </w:pPr>
      <w:r w:rsidRPr="00837737">
        <w:rPr>
          <w:rFonts w:eastAsia="Times New Roman"/>
          <w:b/>
          <w:bCs/>
          <w:kern w:val="0"/>
          <w14:ligatures w14:val="none"/>
        </w:rPr>
        <w:t>Consent for Participation in a Research Study  </w:t>
      </w:r>
    </w:p>
    <w:p w14:paraId="51504FC2" w14:textId="77777777" w:rsidR="00837737" w:rsidRPr="00837737" w:rsidRDefault="00837737" w:rsidP="00837737">
      <w:pPr>
        <w:rPr>
          <w:rFonts w:eastAsia="Times New Roman"/>
          <w:kern w:val="0"/>
          <w14:ligatures w14:val="none"/>
        </w:rPr>
      </w:pPr>
      <w:r w:rsidRPr="00837737">
        <w:rPr>
          <w:rFonts w:eastAsia="Times New Roman"/>
          <w:kern w:val="0"/>
          <w14:ligatures w14:val="none"/>
        </w:rPr>
        <w:br/>
      </w:r>
      <w:r w:rsidRPr="00837737">
        <w:rPr>
          <w:rFonts w:eastAsia="Times New Roman"/>
          <w:b/>
          <w:bCs/>
          <w:kern w:val="0"/>
          <w14:ligatures w14:val="none"/>
        </w:rPr>
        <w:t>Principal Investigator:</w:t>
      </w:r>
      <w:r w:rsidRPr="00837737">
        <w:rPr>
          <w:rFonts w:eastAsia="Times New Roman"/>
          <w:kern w:val="0"/>
          <w14:ligatures w14:val="none"/>
        </w:rPr>
        <w:t xml:space="preserve"> Dr. Natasha </w:t>
      </w:r>
      <w:proofErr w:type="spellStart"/>
      <w:r w:rsidRPr="00837737">
        <w:rPr>
          <w:rFonts w:eastAsia="Times New Roman"/>
          <w:kern w:val="0"/>
          <w14:ligatures w14:val="none"/>
        </w:rPr>
        <w:t>Segool</w:t>
      </w:r>
      <w:proofErr w:type="spellEnd"/>
      <w:r w:rsidRPr="00837737">
        <w:rPr>
          <w:rFonts w:eastAsia="Times New Roman"/>
          <w:kern w:val="0"/>
          <w14:ligatures w14:val="none"/>
        </w:rPr>
        <w:t xml:space="preserve"> and Dr. Jessica Nicklin</w:t>
      </w:r>
      <w:r w:rsidRPr="00837737">
        <w:rPr>
          <w:rFonts w:eastAsia="Times New Roman"/>
          <w:kern w:val="0"/>
          <w14:ligatures w14:val="none"/>
        </w:rPr>
        <w:br/>
      </w:r>
      <w:r w:rsidRPr="00837737">
        <w:rPr>
          <w:rFonts w:eastAsia="Times New Roman"/>
          <w:b/>
          <w:bCs/>
          <w:kern w:val="0"/>
          <w14:ligatures w14:val="none"/>
        </w:rPr>
        <w:t>Study Title:</w:t>
      </w:r>
      <w:r w:rsidRPr="00837737">
        <w:rPr>
          <w:rFonts w:eastAsia="Times New Roman"/>
          <w:kern w:val="0"/>
          <w14:ligatures w14:val="none"/>
        </w:rPr>
        <w:t> Work-Family Thriving in Academic School Psychology</w:t>
      </w:r>
      <w:r w:rsidRPr="00837737">
        <w:rPr>
          <w:rFonts w:eastAsia="Times New Roman"/>
          <w:kern w:val="0"/>
          <w14:ligatures w14:val="none"/>
        </w:rPr>
        <w:br/>
      </w:r>
      <w:r w:rsidRPr="00837737">
        <w:rPr>
          <w:rFonts w:eastAsia="Times New Roman"/>
          <w:kern w:val="0"/>
          <w14:ligatures w14:val="none"/>
        </w:rPr>
        <w:br/>
        <w:t xml:space="preserve">You are invited to participate in a research study to better understand the factors that influence people’s experience of work-family thriving. You are being asked to participate because you are a faculty member in a school psychology training program. Participation is voluntary. You can say yes or no. If you say yes now you can still change your mind later. You should consider </w:t>
      </w:r>
      <w:proofErr w:type="gramStart"/>
      <w:r w:rsidRPr="00837737">
        <w:rPr>
          <w:rFonts w:eastAsia="Times New Roman"/>
          <w:kern w:val="0"/>
          <w14:ligatures w14:val="none"/>
        </w:rPr>
        <w:t>all of</w:t>
      </w:r>
      <w:proofErr w:type="gramEnd"/>
      <w:r w:rsidRPr="00837737">
        <w:rPr>
          <w:rFonts w:eastAsia="Times New Roman"/>
          <w:kern w:val="0"/>
          <w14:ligatures w14:val="none"/>
        </w:rPr>
        <w:t xml:space="preserve"> the information in this document carefully before making your decision.</w:t>
      </w:r>
      <w:r w:rsidRPr="00837737">
        <w:rPr>
          <w:rFonts w:eastAsia="Times New Roman"/>
          <w:kern w:val="0"/>
          <w14:ligatures w14:val="none"/>
        </w:rPr>
        <w:br/>
      </w:r>
      <w:r w:rsidRPr="00837737">
        <w:rPr>
          <w:rFonts w:eastAsia="Times New Roman"/>
          <w:kern w:val="0"/>
          <w14:ligatures w14:val="none"/>
        </w:rPr>
        <w:br/>
      </w:r>
      <w:r w:rsidRPr="00837737">
        <w:rPr>
          <w:rFonts w:eastAsia="Times New Roman"/>
          <w:kern w:val="0"/>
          <w:u w:val="single"/>
          <w14:ligatures w14:val="none"/>
        </w:rPr>
        <w:t>Why is this study being done?</w:t>
      </w:r>
      <w:r w:rsidRPr="00837737">
        <w:rPr>
          <w:rFonts w:eastAsia="Times New Roman"/>
          <w:kern w:val="0"/>
          <w14:ligatures w14:val="none"/>
        </w:rPr>
        <w:br/>
        <w:t>The purpose of this research study is to better understand the factors that influence work-family thriving in academic school psychologists. Faculty shortages have been an ongoing focus in the field of school psychology. Graduate students, especially women, may seek professional roles other than academia (Demaray et al., 2020). This may be due to the observed difficulty faculty have balancing highly demanding careers and fulfilling family lives. This study is designed to better understand the factors that influence work-family thriving.</w:t>
      </w:r>
      <w:r w:rsidRPr="00837737">
        <w:rPr>
          <w:rFonts w:eastAsia="Times New Roman"/>
          <w:kern w:val="0"/>
          <w14:ligatures w14:val="none"/>
        </w:rPr>
        <w:br/>
      </w:r>
      <w:r w:rsidRPr="00837737">
        <w:rPr>
          <w:rFonts w:eastAsia="Times New Roman"/>
          <w:kern w:val="0"/>
          <w14:ligatures w14:val="none"/>
        </w:rPr>
        <w:br/>
      </w:r>
      <w:r w:rsidRPr="00837737">
        <w:rPr>
          <w:rFonts w:eastAsia="Times New Roman"/>
          <w:kern w:val="0"/>
          <w:u w:val="single"/>
          <w14:ligatures w14:val="none"/>
        </w:rPr>
        <w:t>What are the study procedures? What will I be asked to do?</w:t>
      </w:r>
      <w:r w:rsidRPr="00837737">
        <w:rPr>
          <w:rFonts w:eastAsia="Times New Roman"/>
          <w:kern w:val="0"/>
          <w14:ligatures w14:val="none"/>
        </w:rPr>
        <w:br/>
        <w:t>You will be asked to complete an online survey that asks you about different factors that impact your experiences of thriving at work and in your personal life. Participation will involve approximately 10-15 minutes of your time total.</w:t>
      </w:r>
      <w:r w:rsidRPr="00837737">
        <w:rPr>
          <w:rFonts w:eastAsia="Times New Roman"/>
          <w:kern w:val="0"/>
          <w14:ligatures w14:val="none"/>
        </w:rPr>
        <w:br/>
      </w:r>
      <w:r w:rsidRPr="00837737">
        <w:rPr>
          <w:rFonts w:eastAsia="Times New Roman"/>
          <w:kern w:val="0"/>
          <w14:ligatures w14:val="none"/>
        </w:rPr>
        <w:br/>
      </w:r>
      <w:r w:rsidRPr="00837737">
        <w:rPr>
          <w:rFonts w:eastAsia="Times New Roman"/>
          <w:kern w:val="0"/>
          <w:u w:val="single"/>
          <w14:ligatures w14:val="none"/>
        </w:rPr>
        <w:t>What are the risks or inconveniences of the study?</w:t>
      </w:r>
      <w:r w:rsidRPr="00837737">
        <w:rPr>
          <w:rFonts w:eastAsia="Times New Roman"/>
          <w:kern w:val="0"/>
          <w14:ligatures w14:val="none"/>
        </w:rPr>
        <w:br/>
        <w:t xml:space="preserve">The risks of this study are minimal. The principal risk is you may feel uncomfortable about some of the questions on the survey. These risks are similar to the frustration one might feel during a typical </w:t>
      </w:r>
      <w:proofErr w:type="gramStart"/>
      <w:r w:rsidRPr="00837737">
        <w:rPr>
          <w:rFonts w:eastAsia="Times New Roman"/>
          <w:kern w:val="0"/>
          <w14:ligatures w14:val="none"/>
        </w:rPr>
        <w:t>work day</w:t>
      </w:r>
      <w:proofErr w:type="gramEnd"/>
      <w:r w:rsidRPr="00837737">
        <w:rPr>
          <w:rFonts w:eastAsia="Times New Roman"/>
          <w:kern w:val="0"/>
          <w14:ligatures w14:val="none"/>
        </w:rPr>
        <w:t>.</w:t>
      </w:r>
      <w:r w:rsidRPr="00837737">
        <w:rPr>
          <w:rFonts w:eastAsia="Times New Roman"/>
          <w:kern w:val="0"/>
          <w14:ligatures w14:val="none"/>
        </w:rPr>
        <w:br/>
      </w:r>
      <w:r w:rsidRPr="00837737">
        <w:rPr>
          <w:rFonts w:eastAsia="Times New Roman"/>
          <w:kern w:val="0"/>
          <w14:ligatures w14:val="none"/>
        </w:rPr>
        <w:br/>
      </w:r>
      <w:r w:rsidRPr="00837737">
        <w:rPr>
          <w:rFonts w:eastAsia="Times New Roman"/>
          <w:kern w:val="0"/>
          <w:u w:val="single"/>
          <w14:ligatures w14:val="none"/>
        </w:rPr>
        <w:t>What are the benefits of the study?</w:t>
      </w:r>
      <w:r w:rsidRPr="00837737">
        <w:rPr>
          <w:rFonts w:eastAsia="Times New Roman"/>
          <w:kern w:val="0"/>
          <w14:ligatures w14:val="none"/>
        </w:rPr>
        <w:br/>
        <w:t>The benefits of this research are scientific in nature. Results may provide information about ways to promote wellness for those working in academic training fields.</w:t>
      </w:r>
      <w:r w:rsidRPr="00837737">
        <w:rPr>
          <w:rFonts w:eastAsia="Times New Roman"/>
          <w:kern w:val="0"/>
          <w14:ligatures w14:val="none"/>
        </w:rPr>
        <w:br/>
      </w:r>
      <w:r w:rsidRPr="00837737">
        <w:rPr>
          <w:rFonts w:eastAsia="Times New Roman"/>
          <w:kern w:val="0"/>
          <w14:ligatures w14:val="none"/>
        </w:rPr>
        <w:br/>
      </w:r>
      <w:r w:rsidRPr="00837737">
        <w:rPr>
          <w:rFonts w:eastAsia="Times New Roman"/>
          <w:kern w:val="0"/>
          <w:u w:val="single"/>
          <w14:ligatures w14:val="none"/>
        </w:rPr>
        <w:t>Will I receive payment for participation? Are there costs to participate?</w:t>
      </w:r>
      <w:r w:rsidRPr="00837737">
        <w:rPr>
          <w:rFonts w:eastAsia="Times New Roman"/>
          <w:kern w:val="0"/>
          <w14:ligatures w14:val="none"/>
        </w:rPr>
        <w:br/>
        <w:t>There are no costs and you will not be paid to be in this study.</w:t>
      </w:r>
      <w:r w:rsidRPr="00837737">
        <w:rPr>
          <w:rFonts w:eastAsia="Times New Roman"/>
          <w:kern w:val="0"/>
          <w14:ligatures w14:val="none"/>
        </w:rPr>
        <w:br/>
      </w:r>
      <w:r w:rsidRPr="00837737">
        <w:rPr>
          <w:rFonts w:eastAsia="Times New Roman"/>
          <w:kern w:val="0"/>
          <w14:ligatures w14:val="none"/>
        </w:rPr>
        <w:br/>
      </w:r>
      <w:r w:rsidRPr="00837737">
        <w:rPr>
          <w:rFonts w:eastAsia="Times New Roman"/>
          <w:kern w:val="0"/>
          <w:u w:val="single"/>
          <w14:ligatures w14:val="none"/>
        </w:rPr>
        <w:t>How will my personal information be protected?</w:t>
      </w:r>
      <w:r w:rsidRPr="00837737">
        <w:rPr>
          <w:rFonts w:eastAsia="Times New Roman"/>
          <w:kern w:val="0"/>
          <w14:ligatures w14:val="none"/>
        </w:rPr>
        <w:br/>
        <w:t xml:space="preserve">The following procedures will be used to protect the confidentiality of your data. No identifying information will be collected as part of the survey. The researchers will keep all study records locked in a secure location. All electronic files (e.g., spreadsheet, etc.) containing survey information will be password protected and any computer hosting such files will have password protection. At the conclusion of this study, the researchers may publish their findings. Information will be presented in summary format and you will not be identified in any publications or presentations. We will do our best to protect the confidentiality of the information we gather from you but we cannot guarantee 100% confidentiality. No guarantees can be made regarding the interception of data sent via the Internet by any third parties. The </w:t>
      </w:r>
      <w:r w:rsidRPr="00837737">
        <w:rPr>
          <w:rFonts w:eastAsia="Times New Roman"/>
          <w:kern w:val="0"/>
          <w14:ligatures w14:val="none"/>
        </w:rPr>
        <w:lastRenderedPageBreak/>
        <w:t>University of Hartford IRB and Research Compliance Services may inspect study records as part of its auditing program, but these reviews will only focus on the researchers and not on your responses or involvement. The IRB is a group of people who review research studies to protect the rights and welfare of research participants.</w:t>
      </w:r>
      <w:r w:rsidRPr="00837737">
        <w:rPr>
          <w:rFonts w:eastAsia="Times New Roman"/>
          <w:kern w:val="0"/>
          <w14:ligatures w14:val="none"/>
        </w:rPr>
        <w:br/>
      </w:r>
      <w:r w:rsidRPr="00837737">
        <w:rPr>
          <w:rFonts w:eastAsia="Times New Roman"/>
          <w:kern w:val="0"/>
          <w14:ligatures w14:val="none"/>
        </w:rPr>
        <w:br/>
      </w:r>
      <w:r w:rsidRPr="00837737">
        <w:rPr>
          <w:rFonts w:eastAsia="Times New Roman"/>
          <w:kern w:val="0"/>
          <w:u w:val="single"/>
          <w14:ligatures w14:val="none"/>
        </w:rPr>
        <w:t>Can I stop being in the study and what are my rights?</w:t>
      </w:r>
      <w:r w:rsidRPr="00837737">
        <w:rPr>
          <w:rFonts w:eastAsia="Times New Roman"/>
          <w:kern w:val="0"/>
          <w14:ligatures w14:val="none"/>
        </w:rPr>
        <w:br/>
        <w:t>You do not have to be in this study if you do not want to. If you agree to be in the study, but later change your mind, you may drop out at any time for any reason. There are no penalties or consequences if you decide that you do not want to participate. You also do not have to answer any question that you do not want to answer. If a participant withdraws from the study, data that has already been collected will be used in the data analysis as appropriate.</w:t>
      </w:r>
      <w:r w:rsidRPr="00837737">
        <w:rPr>
          <w:rFonts w:eastAsia="Times New Roman"/>
          <w:kern w:val="0"/>
          <w14:ligatures w14:val="none"/>
        </w:rPr>
        <w:br/>
      </w:r>
      <w:r w:rsidRPr="00837737">
        <w:rPr>
          <w:rFonts w:eastAsia="Times New Roman"/>
          <w:kern w:val="0"/>
          <w14:ligatures w14:val="none"/>
        </w:rPr>
        <w:br/>
      </w:r>
      <w:r w:rsidRPr="00837737">
        <w:rPr>
          <w:rFonts w:eastAsia="Times New Roman"/>
          <w:kern w:val="0"/>
          <w:u w:val="single"/>
          <w14:ligatures w14:val="none"/>
        </w:rPr>
        <w:t>Whom do I contact if I have questions about the study?</w:t>
      </w:r>
      <w:r w:rsidRPr="00837737">
        <w:rPr>
          <w:rFonts w:eastAsia="Times New Roman"/>
          <w:kern w:val="0"/>
          <w14:ligatures w14:val="none"/>
        </w:rPr>
        <w:t xml:space="preserve"> We will be happy to answer any questions about this study or if you have a research-related problem, you may contact the principal investigator, Natasha </w:t>
      </w:r>
      <w:proofErr w:type="spellStart"/>
      <w:r w:rsidRPr="00837737">
        <w:rPr>
          <w:rFonts w:eastAsia="Times New Roman"/>
          <w:kern w:val="0"/>
          <w14:ligatures w14:val="none"/>
        </w:rPr>
        <w:t>Segool</w:t>
      </w:r>
      <w:proofErr w:type="spellEnd"/>
      <w:r w:rsidRPr="00837737">
        <w:rPr>
          <w:rFonts w:eastAsia="Times New Roman"/>
          <w:kern w:val="0"/>
          <w14:ligatures w14:val="none"/>
        </w:rPr>
        <w:t xml:space="preserve"> at 860.768.5268. If you have any questions about your rights as a research subject, please contact the University of Hartford Institutional Review Board (IRB) at 860.768.5365. The IRB is a group of people that reviews research studies and protects the rights of people involved in research.</w:t>
      </w:r>
    </w:p>
    <w:p w14:paraId="5B2189C1" w14:textId="77777777" w:rsidR="00837737" w:rsidRDefault="00837737" w:rsidP="00837737">
      <w:pPr>
        <w:rPr>
          <w:rFonts w:eastAsia="Times New Roman"/>
          <w:b/>
          <w:bCs/>
          <w:kern w:val="0"/>
          <w14:ligatures w14:val="none"/>
        </w:rPr>
      </w:pPr>
    </w:p>
    <w:p w14:paraId="1110B01A" w14:textId="12477A0A" w:rsidR="00837737" w:rsidRPr="00837737" w:rsidRDefault="00837737" w:rsidP="00837737">
      <w:pPr>
        <w:rPr>
          <w:rFonts w:eastAsia="Times New Roman"/>
          <w:kern w:val="0"/>
          <w14:ligatures w14:val="none"/>
        </w:rPr>
      </w:pPr>
      <w:r w:rsidRPr="00837737">
        <w:rPr>
          <w:rFonts w:eastAsia="Times New Roman"/>
          <w:b/>
          <w:bCs/>
          <w:kern w:val="0"/>
          <w14:ligatures w14:val="none"/>
        </w:rPr>
        <w:t>Documentation of Consent:</w:t>
      </w:r>
      <w:r w:rsidRPr="00837737">
        <w:rPr>
          <w:rFonts w:eastAsia="Times New Roman"/>
          <w:kern w:val="0"/>
          <w14:ligatures w14:val="none"/>
        </w:rPr>
        <w:br/>
        <w:t>I have read this form and decided that I will participate in the project described above. Its general purposes, the particulars of involvement and possible risks and inconveniences have been explained to my satisfaction. I understand that I can withdraw at any time.</w:t>
      </w:r>
    </w:p>
    <w:p w14:paraId="375E2FCD" w14:textId="77777777" w:rsidR="00D62A1E" w:rsidRDefault="00D62A1E"/>
    <w:sectPr w:rsidR="00D62A1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7737"/>
    <w:rsid w:val="001F1CB7"/>
    <w:rsid w:val="0056087B"/>
    <w:rsid w:val="0073264B"/>
    <w:rsid w:val="00837737"/>
    <w:rsid w:val="008A6FA7"/>
    <w:rsid w:val="00C03E8D"/>
    <w:rsid w:val="00CE55BF"/>
    <w:rsid w:val="00D21D8C"/>
    <w:rsid w:val="00D62A1E"/>
    <w:rsid w:val="00D812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9C76A1"/>
  <w15:chartTrackingRefBased/>
  <w15:docId w15:val="{679F3A26-B236-D348-A43A-202EFD8934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3773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3773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37737"/>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37737"/>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837737"/>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837737"/>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837737"/>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837737"/>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837737"/>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3773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3773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37737"/>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37737"/>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837737"/>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837737"/>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837737"/>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837737"/>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837737"/>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83773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3773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37737"/>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37737"/>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837737"/>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837737"/>
    <w:rPr>
      <w:i/>
      <w:iCs/>
      <w:color w:val="404040" w:themeColor="text1" w:themeTint="BF"/>
    </w:rPr>
  </w:style>
  <w:style w:type="paragraph" w:styleId="ListParagraph">
    <w:name w:val="List Paragraph"/>
    <w:basedOn w:val="Normal"/>
    <w:uiPriority w:val="34"/>
    <w:qFormat/>
    <w:rsid w:val="00837737"/>
    <w:pPr>
      <w:ind w:left="720"/>
      <w:contextualSpacing/>
    </w:pPr>
  </w:style>
  <w:style w:type="character" w:styleId="IntenseEmphasis">
    <w:name w:val="Intense Emphasis"/>
    <w:basedOn w:val="DefaultParagraphFont"/>
    <w:uiPriority w:val="21"/>
    <w:qFormat/>
    <w:rsid w:val="00837737"/>
    <w:rPr>
      <w:i/>
      <w:iCs/>
      <w:color w:val="0F4761" w:themeColor="accent1" w:themeShade="BF"/>
    </w:rPr>
  </w:style>
  <w:style w:type="paragraph" w:styleId="IntenseQuote">
    <w:name w:val="Intense Quote"/>
    <w:basedOn w:val="Normal"/>
    <w:next w:val="Normal"/>
    <w:link w:val="IntenseQuoteChar"/>
    <w:uiPriority w:val="30"/>
    <w:qFormat/>
    <w:rsid w:val="0083773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37737"/>
    <w:rPr>
      <w:i/>
      <w:iCs/>
      <w:color w:val="0F4761" w:themeColor="accent1" w:themeShade="BF"/>
    </w:rPr>
  </w:style>
  <w:style w:type="character" w:styleId="IntenseReference">
    <w:name w:val="Intense Reference"/>
    <w:basedOn w:val="DefaultParagraphFont"/>
    <w:uiPriority w:val="32"/>
    <w:qFormat/>
    <w:rsid w:val="00837737"/>
    <w:rPr>
      <w:b/>
      <w:bCs/>
      <w:smallCaps/>
      <w:color w:val="0F4761" w:themeColor="accent1" w:themeShade="BF"/>
      <w:spacing w:val="5"/>
    </w:rPr>
  </w:style>
  <w:style w:type="character" w:styleId="Strong">
    <w:name w:val="Strong"/>
    <w:basedOn w:val="DefaultParagraphFont"/>
    <w:uiPriority w:val="22"/>
    <w:qFormat/>
    <w:rsid w:val="0083773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13135395">
      <w:bodyDiv w:val="1"/>
      <w:marLeft w:val="0"/>
      <w:marRight w:val="0"/>
      <w:marTop w:val="0"/>
      <w:marBottom w:val="0"/>
      <w:divBdr>
        <w:top w:val="none" w:sz="0" w:space="0" w:color="auto"/>
        <w:left w:val="none" w:sz="0" w:space="0" w:color="auto"/>
        <w:bottom w:val="none" w:sz="0" w:space="0" w:color="auto"/>
        <w:right w:val="none" w:sz="0" w:space="0" w:color="auto"/>
      </w:divBdr>
      <w:divsChild>
        <w:div w:id="221412275">
          <w:marLeft w:val="0"/>
          <w:marRight w:val="0"/>
          <w:marTop w:val="0"/>
          <w:marBottom w:val="0"/>
          <w:divBdr>
            <w:top w:val="none" w:sz="0" w:space="0" w:color="auto"/>
            <w:left w:val="none" w:sz="0" w:space="0" w:color="auto"/>
            <w:bottom w:val="none" w:sz="0" w:space="0" w:color="auto"/>
            <w:right w:val="none" w:sz="0" w:space="0" w:color="auto"/>
          </w:divBdr>
          <w:divsChild>
            <w:div w:id="1471481019">
              <w:marLeft w:val="0"/>
              <w:marRight w:val="0"/>
              <w:marTop w:val="0"/>
              <w:marBottom w:val="0"/>
              <w:divBdr>
                <w:top w:val="none" w:sz="0" w:space="0" w:color="auto"/>
                <w:left w:val="none" w:sz="0" w:space="0" w:color="auto"/>
                <w:bottom w:val="none" w:sz="0" w:space="0" w:color="auto"/>
                <w:right w:val="none" w:sz="0" w:space="0" w:color="auto"/>
              </w:divBdr>
              <w:divsChild>
                <w:div w:id="1589994685">
                  <w:marLeft w:val="0"/>
                  <w:marRight w:val="0"/>
                  <w:marTop w:val="0"/>
                  <w:marBottom w:val="0"/>
                  <w:divBdr>
                    <w:top w:val="none" w:sz="0" w:space="0" w:color="auto"/>
                    <w:left w:val="none" w:sz="0" w:space="0" w:color="auto"/>
                    <w:bottom w:val="none" w:sz="0" w:space="0" w:color="auto"/>
                    <w:right w:val="none" w:sz="0" w:space="0" w:color="auto"/>
                  </w:divBdr>
                  <w:divsChild>
                    <w:div w:id="856579294">
                      <w:marLeft w:val="0"/>
                      <w:marRight w:val="0"/>
                      <w:marTop w:val="0"/>
                      <w:marBottom w:val="0"/>
                      <w:divBdr>
                        <w:top w:val="none" w:sz="0" w:space="0" w:color="auto"/>
                        <w:left w:val="none" w:sz="0" w:space="0" w:color="auto"/>
                        <w:bottom w:val="none" w:sz="0" w:space="0" w:color="auto"/>
                        <w:right w:val="none" w:sz="0" w:space="0" w:color="auto"/>
                      </w:divBdr>
                      <w:divsChild>
                        <w:div w:id="233786498">
                          <w:marLeft w:val="0"/>
                          <w:marRight w:val="0"/>
                          <w:marTop w:val="0"/>
                          <w:marBottom w:val="0"/>
                          <w:divBdr>
                            <w:top w:val="none" w:sz="0" w:space="0" w:color="auto"/>
                            <w:left w:val="none" w:sz="0" w:space="0" w:color="auto"/>
                            <w:bottom w:val="none" w:sz="0" w:space="0" w:color="auto"/>
                            <w:right w:val="none" w:sz="0" w:space="0" w:color="auto"/>
                          </w:divBdr>
                          <w:divsChild>
                            <w:div w:id="422531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4468290">
          <w:marLeft w:val="0"/>
          <w:marRight w:val="0"/>
          <w:marTop w:val="0"/>
          <w:marBottom w:val="0"/>
          <w:divBdr>
            <w:top w:val="none" w:sz="0" w:space="0" w:color="auto"/>
            <w:left w:val="none" w:sz="0" w:space="0" w:color="auto"/>
            <w:bottom w:val="none" w:sz="0" w:space="0" w:color="auto"/>
            <w:right w:val="none" w:sz="0" w:space="0" w:color="auto"/>
          </w:divBdr>
          <w:divsChild>
            <w:div w:id="508524594">
              <w:marLeft w:val="0"/>
              <w:marRight w:val="0"/>
              <w:marTop w:val="0"/>
              <w:marBottom w:val="0"/>
              <w:divBdr>
                <w:top w:val="none" w:sz="0" w:space="0" w:color="auto"/>
                <w:left w:val="none" w:sz="0" w:space="0" w:color="auto"/>
                <w:bottom w:val="none" w:sz="0" w:space="0" w:color="auto"/>
                <w:right w:val="none" w:sz="0" w:space="0" w:color="auto"/>
              </w:divBdr>
              <w:divsChild>
                <w:div w:id="936254637">
                  <w:marLeft w:val="0"/>
                  <w:marRight w:val="0"/>
                  <w:marTop w:val="0"/>
                  <w:marBottom w:val="0"/>
                  <w:divBdr>
                    <w:top w:val="none" w:sz="0" w:space="0" w:color="auto"/>
                    <w:left w:val="none" w:sz="0" w:space="0" w:color="auto"/>
                    <w:bottom w:val="none" w:sz="0" w:space="0" w:color="auto"/>
                    <w:right w:val="none" w:sz="0" w:space="0" w:color="auto"/>
                  </w:divBdr>
                  <w:divsChild>
                    <w:div w:id="175654418">
                      <w:marLeft w:val="0"/>
                      <w:marRight w:val="0"/>
                      <w:marTop w:val="0"/>
                      <w:marBottom w:val="0"/>
                      <w:divBdr>
                        <w:top w:val="none" w:sz="0" w:space="0" w:color="auto"/>
                        <w:left w:val="none" w:sz="0" w:space="0" w:color="auto"/>
                        <w:bottom w:val="none" w:sz="0" w:space="0" w:color="auto"/>
                        <w:right w:val="none" w:sz="0" w:space="0" w:color="auto"/>
                      </w:divBdr>
                      <w:divsChild>
                        <w:div w:id="164052539">
                          <w:marLeft w:val="0"/>
                          <w:marRight w:val="0"/>
                          <w:marTop w:val="0"/>
                          <w:marBottom w:val="0"/>
                          <w:divBdr>
                            <w:top w:val="none" w:sz="0" w:space="0" w:color="auto"/>
                            <w:left w:val="none" w:sz="0" w:space="0" w:color="auto"/>
                            <w:bottom w:val="none" w:sz="0" w:space="0" w:color="auto"/>
                            <w:right w:val="none" w:sz="0" w:space="0" w:color="auto"/>
                          </w:divBdr>
                          <w:divsChild>
                            <w:div w:id="813525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694</Words>
  <Characters>3956</Characters>
  <Application>Microsoft Office Word</Application>
  <DocSecurity>4</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Axelrod, Michael I.</dc:creator>
  <cp:keywords/>
  <dc:description/>
  <cp:lastModifiedBy>Wallace, Melissa Marie</cp:lastModifiedBy>
  <cp:revision>2</cp:revision>
  <dcterms:created xsi:type="dcterms:W3CDTF">2024-06-10T13:58:00Z</dcterms:created>
  <dcterms:modified xsi:type="dcterms:W3CDTF">2024-06-10T13:58:00Z</dcterms:modified>
</cp:coreProperties>
</file>